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7913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宋体" w:hAnsi="宋体" w:eastAsia="黑体" w:cs="黑体"/>
          <w:b w:val="0"/>
          <w:bCs w:val="0"/>
          <w:color w:val="auto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color w:val="auto"/>
          <w:spacing w:val="0"/>
          <w:w w:val="100"/>
          <w:sz w:val="36"/>
          <w:szCs w:val="36"/>
          <w:lang w:val="en-US" w:eastAsia="zh-CN"/>
        </w:rPr>
        <w:t>附件</w:t>
      </w:r>
      <w:r>
        <w:rPr>
          <w:rFonts w:hint="eastAsia" w:hAnsi="宋体" w:eastAsia="黑体" w:cs="黑体"/>
          <w:b w:val="0"/>
          <w:bCs w:val="0"/>
          <w:color w:val="auto"/>
          <w:spacing w:val="0"/>
          <w:w w:val="100"/>
          <w:sz w:val="36"/>
          <w:szCs w:val="36"/>
          <w:lang w:val="en-US" w:eastAsia="zh-CN"/>
        </w:rPr>
        <w:t>1</w:t>
      </w:r>
    </w:p>
    <w:p w14:paraId="6649769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宋体" w:hAnsi="宋体" w:eastAsia="方正小标宋简体" w:cs="方正小标宋简体"/>
          <w:color w:val="auto"/>
          <w:spacing w:val="0"/>
          <w:w w:val="100"/>
          <w:sz w:val="44"/>
          <w:szCs w:val="44"/>
          <w:lang w:val="en-US" w:eastAsia="zh-CN"/>
        </w:rPr>
      </w:pPr>
    </w:p>
    <w:p w14:paraId="1E70419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宋体" w:hAnsi="宋体" w:eastAsia="方正小标宋简体" w:cs="方正小标宋简体"/>
          <w:color w:val="auto"/>
          <w:spacing w:val="0"/>
          <w:w w:val="1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小标宋简体" w:cs="方正小标宋简体"/>
          <w:color w:val="auto"/>
          <w:spacing w:val="0"/>
          <w:w w:val="100"/>
          <w:sz w:val="44"/>
          <w:szCs w:val="44"/>
          <w:lang w:val="en-US" w:eastAsia="zh-CN"/>
        </w:rPr>
        <w:t>第十八届省运会和第十二届老健会三元、沙县</w:t>
      </w:r>
      <w:r>
        <w:rPr>
          <w:rFonts w:hint="eastAsia" w:hAnsi="宋体" w:eastAsia="方正小标宋简体" w:cs="方正小标宋简体"/>
          <w:color w:val="auto"/>
          <w:spacing w:val="0"/>
          <w:w w:val="100"/>
          <w:sz w:val="44"/>
          <w:szCs w:val="44"/>
          <w:lang w:val="en-US" w:eastAsia="zh-CN"/>
        </w:rPr>
        <w:t>初步筛选</w:t>
      </w:r>
      <w:r>
        <w:rPr>
          <w:rFonts w:hint="eastAsia" w:ascii="宋体" w:hAnsi="宋体" w:eastAsia="方正小标宋简体" w:cs="方正小标宋简体"/>
          <w:color w:val="auto"/>
          <w:spacing w:val="0"/>
          <w:w w:val="100"/>
          <w:sz w:val="44"/>
          <w:szCs w:val="44"/>
          <w:lang w:val="en-US" w:eastAsia="zh-CN"/>
        </w:rPr>
        <w:t>具备接待能力酒店情况一览表</w:t>
      </w:r>
    </w:p>
    <w:tbl>
      <w:tblPr>
        <w:tblStyle w:val="17"/>
        <w:tblW w:w="888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7937"/>
      </w:tblGrid>
      <w:tr w14:paraId="7518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酒店名称</w:t>
            </w:r>
          </w:p>
        </w:tc>
      </w:tr>
      <w:tr w14:paraId="7672D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2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三明明城国际大酒店有限公司</w:t>
            </w:r>
          </w:p>
        </w:tc>
      </w:tr>
      <w:tr w14:paraId="5598E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D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三明瑞云山宾馆有限公司</w:t>
            </w:r>
          </w:p>
        </w:tc>
      </w:tr>
      <w:tr w14:paraId="64038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E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三明宾馆</w:t>
            </w:r>
          </w:p>
        </w:tc>
      </w:tr>
      <w:tr w14:paraId="52C17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2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三明天元庐山酒店有限公司</w:t>
            </w:r>
          </w:p>
        </w:tc>
      </w:tr>
      <w:tr w14:paraId="59DAE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0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三明天元列东饭店有限公司</w:t>
            </w:r>
          </w:p>
        </w:tc>
      </w:tr>
      <w:tr w14:paraId="2C36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B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天元丽景酒店（三明）有限公司</w:t>
            </w:r>
          </w:p>
        </w:tc>
      </w:tr>
      <w:tr w14:paraId="2ED1D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6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三明市沙县区广融大酒店有限公司</w:t>
            </w:r>
          </w:p>
        </w:tc>
      </w:tr>
      <w:tr w14:paraId="7B321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B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三明市华盛精品酒店有限公司</w:t>
            </w:r>
          </w:p>
        </w:tc>
      </w:tr>
      <w:tr w14:paraId="32298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F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三明市列西饭店有限责任公司</w:t>
            </w:r>
          </w:p>
        </w:tc>
      </w:tr>
      <w:tr w14:paraId="62DF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C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三明市城南酒店有限公司</w:t>
            </w:r>
          </w:p>
        </w:tc>
      </w:tr>
      <w:tr w14:paraId="4564B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E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三明明城酒店有限公司台江店</w:t>
            </w:r>
          </w:p>
        </w:tc>
      </w:tr>
      <w:tr w14:paraId="0A672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4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三明沙县明城酒店有限公司新城店</w:t>
            </w:r>
          </w:p>
        </w:tc>
      </w:tr>
      <w:tr w14:paraId="1833E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9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三明闽光酒店管理有限责任公司</w:t>
            </w:r>
          </w:p>
        </w:tc>
      </w:tr>
      <w:tr w14:paraId="20A4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7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福建省闽光文化旅游发展有限公司三明岩前分公司</w:t>
            </w:r>
          </w:p>
        </w:tc>
      </w:tr>
      <w:tr w14:paraId="24B14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D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三明梅园国际大酒店有限公司</w:t>
            </w:r>
          </w:p>
        </w:tc>
      </w:tr>
      <w:tr w14:paraId="5F86D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E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三明市三元区金谷宾馆</w:t>
            </w:r>
          </w:p>
        </w:tc>
      </w:tr>
      <w:tr w14:paraId="2551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5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三明市皇廷丽景酒店有限公司</w:t>
            </w:r>
          </w:p>
        </w:tc>
      </w:tr>
      <w:tr w14:paraId="121BF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4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三明市守正培训中心（市委党校）</w:t>
            </w:r>
          </w:p>
        </w:tc>
      </w:tr>
      <w:tr w14:paraId="6C60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C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三明市沙县区君桦酒店有限公司</w:t>
            </w:r>
          </w:p>
        </w:tc>
      </w:tr>
      <w:tr w14:paraId="234FF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F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三明市方苑酒店管理有限公司</w:t>
            </w:r>
            <w:r>
              <w:rPr>
                <w:rStyle w:val="31"/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 w:bidi="ar"/>
              </w:rPr>
              <w:t>(</w:t>
            </w:r>
            <w:r>
              <w:rPr>
                <w:rStyle w:val="32"/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 w:bidi="ar"/>
              </w:rPr>
              <w:t>沙县金立国际酒店</w:t>
            </w:r>
            <w:r>
              <w:rPr>
                <w:rStyle w:val="31"/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 w:bidi="ar"/>
              </w:rPr>
              <w:t>)</w:t>
            </w:r>
          </w:p>
        </w:tc>
      </w:tr>
      <w:tr w14:paraId="0FF9D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F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如玉湖</w:t>
            </w:r>
            <w:r>
              <w:rPr>
                <w:rStyle w:val="31"/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 w:bidi="ar"/>
              </w:rPr>
              <w:t>(</w:t>
            </w:r>
            <w:r>
              <w:rPr>
                <w:rStyle w:val="32"/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 w:bidi="ar"/>
              </w:rPr>
              <w:t>三明沙县</w:t>
            </w:r>
            <w:r>
              <w:rPr>
                <w:rStyle w:val="31"/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 w:bidi="ar"/>
              </w:rPr>
              <w:t>)</w:t>
            </w:r>
            <w:r>
              <w:rPr>
                <w:rStyle w:val="32"/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 w:bidi="ar"/>
              </w:rPr>
              <w:t>酒店管理有限公司</w:t>
            </w:r>
          </w:p>
        </w:tc>
      </w:tr>
      <w:tr w14:paraId="4804E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6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三明市阳光假日酒店有限公司</w:t>
            </w:r>
          </w:p>
        </w:tc>
      </w:tr>
      <w:tr w14:paraId="6582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7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三明市梅列区五一大酒店</w:t>
            </w:r>
          </w:p>
        </w:tc>
      </w:tr>
      <w:tr w14:paraId="0E37E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F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福建省国安投资发展有限公司沙县温德姆花园酒店</w:t>
            </w:r>
          </w:p>
        </w:tc>
      </w:tr>
      <w:tr w14:paraId="3A74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8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三明三元区希尔顿欢朋酒店</w:t>
            </w:r>
          </w:p>
        </w:tc>
      </w:tr>
      <w:tr w14:paraId="0162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1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丽呈朗誉酒店(三明北站店)</w:t>
            </w:r>
          </w:p>
        </w:tc>
      </w:tr>
      <w:tr w14:paraId="2FEF1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9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三明市城东大饭店有限责任公司</w:t>
            </w:r>
          </w:p>
        </w:tc>
      </w:tr>
      <w:tr w14:paraId="2EB6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9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怡程酒店</w:t>
            </w:r>
          </w:p>
        </w:tc>
      </w:tr>
    </w:tbl>
    <w:p w14:paraId="0BC024FD">
      <w:pPr>
        <w:rPr>
          <w:rFonts w:hint="default"/>
          <w:lang w:val="en-US" w:eastAsia="zh-CN"/>
        </w:rPr>
      </w:pPr>
      <w:r>
        <w:rPr>
          <w:rFonts w:hint="eastAsia" w:ascii="Times New Roman" w:eastAsia="宋体"/>
          <w:lang w:val="en-US" w:eastAsia="zh-CN"/>
        </w:rPr>
        <w:t>注：以上酒店为初筛名单，后续根据实际情况可能会增加新的酒店。</w:t>
      </w:r>
    </w:p>
    <w:sectPr>
      <w:footerReference r:id="rId3" w:type="default"/>
      <w:pgSz w:w="11906" w:h="16838"/>
      <w:pgMar w:top="1417" w:right="1417" w:bottom="1417" w:left="1417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CCE2CE-664A-43AF-ABD1-4D4517DAE8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7F8F842-7BDB-490D-9F47-17C1E9FCBC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9A288">
    <w:pPr>
      <w:pStyle w:val="10"/>
      <w:ind w:right="360"/>
      <w:jc w:val="center"/>
      <w:rPr>
        <w:rFonts w:ascii="宋体"/>
      </w:rPr>
    </w:pPr>
    <w:r>
      <w:rPr>
        <w:rFonts w:ascii="宋体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1D655A">
                          <w:pPr>
                            <w:pStyle w:val="10"/>
                            <w:rPr>
                              <w:rFonts w:ascii="宋体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ZG/Ys4AgAAb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dkb9i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1D655A">
                    <w:pPr>
                      <w:pStyle w:val="10"/>
                      <w:rPr>
                        <w:rFonts w:ascii="宋体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1172EE1"/>
    <w:rsid w:val="01363515"/>
    <w:rsid w:val="0319628D"/>
    <w:rsid w:val="032F672A"/>
    <w:rsid w:val="09535693"/>
    <w:rsid w:val="0CDF0CEC"/>
    <w:rsid w:val="0D5EAB20"/>
    <w:rsid w:val="0DFD515D"/>
    <w:rsid w:val="0E8954E9"/>
    <w:rsid w:val="0EE96807"/>
    <w:rsid w:val="12E26615"/>
    <w:rsid w:val="14BF03FF"/>
    <w:rsid w:val="150B17C3"/>
    <w:rsid w:val="17076674"/>
    <w:rsid w:val="17BB0135"/>
    <w:rsid w:val="17F7840E"/>
    <w:rsid w:val="198B18D3"/>
    <w:rsid w:val="1B174A16"/>
    <w:rsid w:val="1BFD8883"/>
    <w:rsid w:val="1C224294"/>
    <w:rsid w:val="1D2D5631"/>
    <w:rsid w:val="1E086AA1"/>
    <w:rsid w:val="1EF0762F"/>
    <w:rsid w:val="21A052AE"/>
    <w:rsid w:val="22CC7A13"/>
    <w:rsid w:val="26E07D57"/>
    <w:rsid w:val="28840408"/>
    <w:rsid w:val="2A4C40C1"/>
    <w:rsid w:val="2A5F38C0"/>
    <w:rsid w:val="2BFECDA3"/>
    <w:rsid w:val="2C5A1069"/>
    <w:rsid w:val="2E2A5F61"/>
    <w:rsid w:val="2E565B58"/>
    <w:rsid w:val="2EAF1CE1"/>
    <w:rsid w:val="30F753D6"/>
    <w:rsid w:val="33FE1DE0"/>
    <w:rsid w:val="358A7AAC"/>
    <w:rsid w:val="3736BE97"/>
    <w:rsid w:val="37906BF8"/>
    <w:rsid w:val="37EC7C4B"/>
    <w:rsid w:val="38D0790C"/>
    <w:rsid w:val="39D46FA4"/>
    <w:rsid w:val="39DFDC4A"/>
    <w:rsid w:val="3A904C6A"/>
    <w:rsid w:val="3BD55437"/>
    <w:rsid w:val="3E1E165A"/>
    <w:rsid w:val="3F255534"/>
    <w:rsid w:val="3F72DA87"/>
    <w:rsid w:val="3F9AAACE"/>
    <w:rsid w:val="3FFF4F96"/>
    <w:rsid w:val="42E63FD0"/>
    <w:rsid w:val="436839ED"/>
    <w:rsid w:val="438C104B"/>
    <w:rsid w:val="4643732E"/>
    <w:rsid w:val="4738360F"/>
    <w:rsid w:val="47E37496"/>
    <w:rsid w:val="481F4EE6"/>
    <w:rsid w:val="49373B41"/>
    <w:rsid w:val="4B3703F2"/>
    <w:rsid w:val="4BAF4ED7"/>
    <w:rsid w:val="4BDE4424"/>
    <w:rsid w:val="50055E16"/>
    <w:rsid w:val="50470970"/>
    <w:rsid w:val="51C524A2"/>
    <w:rsid w:val="51D75590"/>
    <w:rsid w:val="52497534"/>
    <w:rsid w:val="53CC3743"/>
    <w:rsid w:val="53EE4E13"/>
    <w:rsid w:val="57AB7F10"/>
    <w:rsid w:val="57D702ED"/>
    <w:rsid w:val="57FFBD89"/>
    <w:rsid w:val="586044B0"/>
    <w:rsid w:val="58CE7008"/>
    <w:rsid w:val="58E471CA"/>
    <w:rsid w:val="599E6DB8"/>
    <w:rsid w:val="59DD391E"/>
    <w:rsid w:val="5BBE0092"/>
    <w:rsid w:val="5C5B89E1"/>
    <w:rsid w:val="5C8C4F23"/>
    <w:rsid w:val="5DB1D196"/>
    <w:rsid w:val="5DE054FA"/>
    <w:rsid w:val="5DEEFCDE"/>
    <w:rsid w:val="5E3E6299"/>
    <w:rsid w:val="602A3CA7"/>
    <w:rsid w:val="61497112"/>
    <w:rsid w:val="625472E1"/>
    <w:rsid w:val="62EF6F98"/>
    <w:rsid w:val="645E7AD1"/>
    <w:rsid w:val="65F73AB5"/>
    <w:rsid w:val="6659261F"/>
    <w:rsid w:val="67107C5A"/>
    <w:rsid w:val="6778C64C"/>
    <w:rsid w:val="67FBBE20"/>
    <w:rsid w:val="689877F1"/>
    <w:rsid w:val="695E2C6C"/>
    <w:rsid w:val="69CF9268"/>
    <w:rsid w:val="6A77442A"/>
    <w:rsid w:val="6B39476E"/>
    <w:rsid w:val="6C6E4892"/>
    <w:rsid w:val="6C8C6B1F"/>
    <w:rsid w:val="6D440BEF"/>
    <w:rsid w:val="6DA23104"/>
    <w:rsid w:val="6EEF28B1"/>
    <w:rsid w:val="6FEDB837"/>
    <w:rsid w:val="6FFB7256"/>
    <w:rsid w:val="6FFFACB9"/>
    <w:rsid w:val="71923E3F"/>
    <w:rsid w:val="73E82D35"/>
    <w:rsid w:val="77B15D97"/>
    <w:rsid w:val="77D81569"/>
    <w:rsid w:val="77DF1E6F"/>
    <w:rsid w:val="77F74637"/>
    <w:rsid w:val="7A0B0C22"/>
    <w:rsid w:val="7B3D82CF"/>
    <w:rsid w:val="7B5909EE"/>
    <w:rsid w:val="7DF7554F"/>
    <w:rsid w:val="7DFD4F07"/>
    <w:rsid w:val="7E4E7747"/>
    <w:rsid w:val="7E5AB117"/>
    <w:rsid w:val="7E7C1DC1"/>
    <w:rsid w:val="7F5B6751"/>
    <w:rsid w:val="7F7EE8B8"/>
    <w:rsid w:val="7F8E4C9F"/>
    <w:rsid w:val="7FB77536"/>
    <w:rsid w:val="7FBE0B29"/>
    <w:rsid w:val="7FBF4D7D"/>
    <w:rsid w:val="7FF50DB4"/>
    <w:rsid w:val="7FFEE128"/>
    <w:rsid w:val="81F3D974"/>
    <w:rsid w:val="9F7D7807"/>
    <w:rsid w:val="9FB731C9"/>
    <w:rsid w:val="AEFA4994"/>
    <w:rsid w:val="BDDB5B51"/>
    <w:rsid w:val="BEB99BCD"/>
    <w:rsid w:val="BEDF414D"/>
    <w:rsid w:val="BFBFCA25"/>
    <w:rsid w:val="BFFD601C"/>
    <w:rsid w:val="C2EDA31C"/>
    <w:rsid w:val="C35E4032"/>
    <w:rsid w:val="D7FDCE4A"/>
    <w:rsid w:val="D8A7569E"/>
    <w:rsid w:val="D96513D2"/>
    <w:rsid w:val="DF839DA5"/>
    <w:rsid w:val="DF9FFB7E"/>
    <w:rsid w:val="DFB27087"/>
    <w:rsid w:val="DFE744FD"/>
    <w:rsid w:val="E2B55A70"/>
    <w:rsid w:val="E77EF1C1"/>
    <w:rsid w:val="E8FF11C8"/>
    <w:rsid w:val="EAEFF642"/>
    <w:rsid w:val="EB768547"/>
    <w:rsid w:val="EBFF93F3"/>
    <w:rsid w:val="EDBFE59F"/>
    <w:rsid w:val="EDFFECAB"/>
    <w:rsid w:val="EFB79BD4"/>
    <w:rsid w:val="F1DBE871"/>
    <w:rsid w:val="F2B8EDBB"/>
    <w:rsid w:val="F4FF10AE"/>
    <w:rsid w:val="F5D9403F"/>
    <w:rsid w:val="F6BBB9C8"/>
    <w:rsid w:val="F76BF13E"/>
    <w:rsid w:val="F7B95DA3"/>
    <w:rsid w:val="F7BBFAD4"/>
    <w:rsid w:val="FD7F6E68"/>
    <w:rsid w:val="FD8FD3BE"/>
    <w:rsid w:val="FDED239A"/>
    <w:rsid w:val="FDFB10FD"/>
    <w:rsid w:val="FE7DAC23"/>
    <w:rsid w:val="FEB2E638"/>
    <w:rsid w:val="FEBF54AE"/>
    <w:rsid w:val="FEEFCF3D"/>
    <w:rsid w:val="FEFF0C55"/>
    <w:rsid w:val="FF9B217D"/>
    <w:rsid w:val="FFA64B00"/>
    <w:rsid w:val="FFDF5FD2"/>
    <w:rsid w:val="FFF3E0F7"/>
    <w:rsid w:val="FFFE41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仿宋_GB2312" w:cs="Times New Roman"/>
      <w:sz w:val="32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宋体" w:hAnsi="Arial" w:eastAsia="等线" w:cs="Arial"/>
      <w:b/>
      <w:bCs/>
      <w:sz w:val="36"/>
      <w:szCs w:val="36"/>
    </w:rPr>
  </w:style>
  <w:style w:type="paragraph" w:styleId="3">
    <w:name w:val="heading 2"/>
    <w:basedOn w:val="1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宋体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宋体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宋体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宋体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宋体" w:hAnsi="Arial" w:eastAsia="等线" w:cs="Arial"/>
      <w:b/>
      <w:bCs/>
      <w:sz w:val="24"/>
      <w:szCs w:val="24"/>
    </w:rPr>
  </w:style>
  <w:style w:type="character" w:default="1" w:styleId="19">
    <w:name w:val="Default Paragraph Font"/>
    <w:semiHidden/>
    <w:qFormat/>
    <w:uiPriority w:val="0"/>
    <w:rPr>
      <w:rFonts w:ascii="宋体"/>
    </w:rPr>
  </w:style>
  <w:style w:type="table" w:default="1" w:styleId="17">
    <w:name w:val="Normal Table"/>
    <w:unhideWhenUsed/>
    <w:qFormat/>
    <w:uiPriority w:val="99"/>
    <w:rPr>
      <w:rFonts w:ascii="宋体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0"/>
    <w:pPr>
      <w:ind w:firstLine="420" w:firstLineChars="200"/>
    </w:pPr>
    <w:rPr>
      <w:rFonts w:ascii="宋体" w:hAnsi="Times New Roman" w:eastAsia="宋体" w:cs="Times New Roman"/>
      <w:sz w:val="21"/>
      <w:szCs w:val="24"/>
    </w:rPr>
  </w:style>
  <w:style w:type="paragraph" w:styleId="9">
    <w:name w:val="Body Text"/>
    <w:basedOn w:val="1"/>
    <w:next w:val="1"/>
    <w:qFormat/>
    <w:uiPriority w:val="99"/>
    <w:rPr>
      <w:rFonts w:ascii="宋体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/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宋体"/>
      <w:sz w:val="18"/>
    </w:rPr>
  </w:style>
  <w:style w:type="paragraph" w:styleId="12">
    <w:name w:val="footnote text"/>
    <w:link w:val="25"/>
    <w:semiHidden/>
    <w:unhideWhenUsed/>
    <w:qFormat/>
    <w:uiPriority w:val="99"/>
    <w:pPr>
      <w:spacing w:after="0" w:line="240" w:lineRule="auto"/>
    </w:pPr>
    <w:rPr>
      <w:rFonts w:ascii="宋体" w:hAnsi="Times New Roman" w:eastAsia="宋体" w:cs="Times New Roman"/>
      <w:sz w:val="20"/>
      <w:szCs w:val="20"/>
    </w:rPr>
  </w:style>
  <w:style w:type="paragraph" w:styleId="13">
    <w:name w:val="toc 2"/>
    <w:basedOn w:val="1"/>
    <w:next w:val="1"/>
    <w:qFormat/>
    <w:uiPriority w:val="99"/>
    <w:pPr>
      <w:ind w:left="420"/>
    </w:pPr>
    <w:rPr>
      <w:rFonts w:ascii="宋体"/>
    </w:r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Title"/>
    <w:qFormat/>
    <w:uiPriority w:val="0"/>
    <w:pPr>
      <w:spacing w:before="480" w:after="480" w:line="288" w:lineRule="auto"/>
      <w:ind w:left="0"/>
    </w:pPr>
    <w:rPr>
      <w:rFonts w:ascii="宋体" w:hAnsi="Arial" w:eastAsia="等线" w:cs="Arial"/>
      <w:b/>
      <w:bCs/>
      <w:sz w:val="52"/>
      <w:szCs w:val="52"/>
    </w:rPr>
  </w:style>
  <w:style w:type="paragraph" w:styleId="16">
    <w:name w:val="Body Text First Indent"/>
    <w:basedOn w:val="9"/>
    <w:qFormat/>
    <w:uiPriority w:val="0"/>
    <w:pPr>
      <w:ind w:firstLine="100" w:firstLineChars="100"/>
    </w:pPr>
    <w:rPr>
      <w:rFonts w:ascii="宋体"/>
      <w:kern w:val="0"/>
      <w:sz w:val="20"/>
      <w:szCs w:val="20"/>
    </w:rPr>
  </w:style>
  <w:style w:type="table" w:styleId="18">
    <w:name w:val="Table Grid"/>
    <w:basedOn w:val="17"/>
    <w:qFormat/>
    <w:uiPriority w:val="39"/>
    <w:rPr>
      <w:rFonts w:ascii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0"/>
    <w:rPr>
      <w:rFonts w:cs="Times New Roman"/>
    </w:rPr>
  </w:style>
  <w:style w:type="character" w:styleId="22">
    <w:name w:val="Hyperlink"/>
    <w:unhideWhenUsed/>
    <w:qFormat/>
    <w:uiPriority w:val="99"/>
    <w:rPr>
      <w:color w:val="0563C1"/>
      <w:u w:val="single"/>
    </w:rPr>
  </w:style>
  <w:style w:type="character" w:styleId="23">
    <w:name w:val="footnote reference"/>
    <w:semiHidden/>
    <w:unhideWhenUsed/>
    <w:qFormat/>
    <w:uiPriority w:val="99"/>
    <w:rPr>
      <w:vertAlign w:val="superscript"/>
    </w:rPr>
  </w:style>
  <w:style w:type="paragraph" w:styleId="24">
    <w:name w:val="List Paragraph"/>
    <w:basedOn w:val="1"/>
    <w:qFormat/>
    <w:uiPriority w:val="0"/>
    <w:rPr>
      <w:rFonts w:ascii="宋体" w:hAnsi="Times New Roman" w:eastAsia="宋体" w:cs="Times New Roman"/>
      <w:sz w:val="21"/>
      <w:szCs w:val="22"/>
    </w:rPr>
  </w:style>
  <w:style w:type="character" w:customStyle="1" w:styleId="25">
    <w:name w:val="Footnote Text Char"/>
    <w:link w:val="12"/>
    <w:semiHidden/>
    <w:unhideWhenUsed/>
    <w:qFormat/>
    <w:uiPriority w:val="99"/>
    <w:rPr>
      <w:rFonts w:ascii="宋体"/>
      <w:sz w:val="20"/>
      <w:szCs w:val="20"/>
    </w:rPr>
  </w:style>
  <w:style w:type="paragraph" w:customStyle="1" w:styleId="26">
    <w:name w:val="_Style 13"/>
    <w:qFormat/>
    <w:uiPriority w:val="0"/>
    <w:pPr>
      <w:spacing w:before="120" w:after="120" w:line="288" w:lineRule="auto"/>
      <w:ind w:left="0"/>
      <w:jc w:val="left"/>
    </w:pPr>
    <w:rPr>
      <w:rFonts w:ascii="宋体" w:hAnsi="Arial" w:eastAsia="等线" w:cs="Arial"/>
      <w:sz w:val="22"/>
      <w:szCs w:val="22"/>
    </w:rPr>
  </w:style>
  <w:style w:type="paragraph" w:customStyle="1" w:styleId="27">
    <w:name w:val="_Style 14"/>
    <w:qFormat/>
    <w:uiPriority w:val="0"/>
    <w:pPr>
      <w:spacing w:before="120" w:after="120" w:line="288" w:lineRule="auto"/>
      <w:ind w:left="0"/>
      <w:jc w:val="left"/>
    </w:pPr>
    <w:rPr>
      <w:rFonts w:ascii="宋体" w:hAnsi="Arial" w:eastAsia="等线" w:cs="Arial"/>
      <w:color w:val="8F959E"/>
      <w:sz w:val="22"/>
      <w:szCs w:val="22"/>
    </w:rPr>
  </w:style>
  <w:style w:type="character" w:customStyle="1" w:styleId="28">
    <w:name w:val="font41"/>
    <w:basedOn w:val="19"/>
    <w:qFormat/>
    <w:uiPriority w:val="0"/>
    <w:rPr>
      <w:rFonts w:hint="eastAsia" w:ascii="宋体" w:eastAsia="仿宋_GB2312" w:cs="仿宋_GB2312"/>
      <w:color w:val="000000"/>
      <w:sz w:val="24"/>
      <w:szCs w:val="24"/>
      <w:u w:val="none"/>
    </w:rPr>
  </w:style>
  <w:style w:type="character" w:customStyle="1" w:styleId="29">
    <w:name w:val="font3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1">
    <w:name w:val="font21"/>
    <w:basedOn w:val="1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32">
    <w:name w:val="font11"/>
    <w:basedOn w:val="19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384</Words>
  <Characters>396</Characters>
  <TotalTime>7</TotalTime>
  <ScaleCrop>false</ScaleCrop>
  <LinksUpToDate>false</LinksUpToDate>
  <CharactersWithSpaces>396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2025-09-30T08:40:00Z</dcterms:created>
  <dc:creator>Un-named</dc:creator>
  <cp:lastModifiedBy>钟</cp:lastModifiedBy>
  <cp:lastPrinted>2026-02-07T06:10:00Z</cp:lastPrinted>
  <dcterms:modified xsi:type="dcterms:W3CDTF">2026-03-27T09:34:44Z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eyJoZGlkIjoiYzBjOTMzMmYxNTlmNjhhODc4ZjIxMjlmZDdmYWI4ZTQiLCJ1c2VySWQiOiI5MzE1MzQzIn0=</vt:lpwstr>
  </property>
  <property fmtid="{D5CDD505-2E9C-101B-9397-08002B2CF9AE}" pid="3" name="KSOProductBuildVer">
    <vt:lpwstr>2052-12.1.0.25225</vt:lpwstr>
  </property>
  <property fmtid="{D5CDD505-2E9C-101B-9397-08002B2CF9AE}" pid="4" name="ICV">
    <vt:lpwstr>0B4B8A8B2A8B43D588CA6C03CD8BE5A5_13</vt:lpwstr>
  </property>
</Properties>
</file>